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1622A4C3"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w:t>
      </w:r>
      <w:proofErr w:type="gramStart"/>
      <w:r>
        <w:rPr>
          <w:rFonts w:cstheme="minorHAnsi"/>
          <w:b/>
          <w:sz w:val="32"/>
        </w:rPr>
        <w:t>Education</w:t>
      </w:r>
      <w:r w:rsidR="009B12A4">
        <w:rPr>
          <w:rFonts w:cstheme="minorHAnsi"/>
          <w:b/>
          <w:sz w:val="32"/>
        </w:rPr>
        <w:t xml:space="preserve"> </w:t>
      </w:r>
      <w:r>
        <w:rPr>
          <w:rFonts w:cstheme="minorHAnsi"/>
          <w:b/>
          <w:sz w:val="32"/>
        </w:rPr>
        <w:t>)</w:t>
      </w:r>
      <w:proofErr w:type="gramEnd"/>
    </w:p>
    <w:p w14:paraId="41F43357" w14:textId="77777777" w:rsidR="00F7710B" w:rsidRPr="00D7267F" w:rsidRDefault="00F7710B" w:rsidP="00917BD5">
      <w:pPr>
        <w:spacing w:line="240" w:lineRule="auto"/>
        <w:rPr>
          <w:rFonts w:cstheme="minorHAnsi"/>
        </w:rPr>
      </w:pPr>
    </w:p>
    <w:tbl>
      <w:tblPr>
        <w:tblStyle w:val="PlainTable21"/>
        <w:tblW w:w="0" w:type="auto"/>
        <w:tblLook w:val="04A0" w:firstRow="1" w:lastRow="0" w:firstColumn="1" w:lastColumn="0" w:noHBand="0" w:noVBand="1"/>
      </w:tblPr>
      <w:tblGrid>
        <w:gridCol w:w="2292"/>
        <w:gridCol w:w="3367"/>
        <w:gridCol w:w="3367"/>
      </w:tblGrid>
      <w:tr w:rsidR="000B5A0B" w:rsidRPr="00D7267F" w14:paraId="63F05882" w14:textId="77777777" w:rsidTr="000B5A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506261D4" w14:textId="48AECC9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Pr>
                <w:rFonts w:asciiTheme="minorHAnsi" w:hAnsiTheme="minorHAnsi" w:cstheme="minorHAnsi"/>
                <w:sz w:val="22"/>
                <w:szCs w:val="22"/>
              </w:rPr>
              <w:t xml:space="preserve"> </w:t>
            </w:r>
          </w:p>
        </w:tc>
        <w:tc>
          <w:tcPr>
            <w:tcW w:w="3367" w:type="dxa"/>
          </w:tcPr>
          <w:p w14:paraId="2223A4EC" w14:textId="7321C8A3" w:rsidR="000B5A0B" w:rsidRPr="00D7267F" w:rsidRDefault="008175A9" w:rsidP="000B5A0B">
            <w:pPr>
              <w:pStyle w:val="BodyText"/>
              <w:pBdr>
                <w:top w:val="none" w:sz="0" w:space="0" w:color="auto"/>
              </w:pBdr>
              <w:ind w:firstLine="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Somerville Primary School</w:t>
            </w:r>
          </w:p>
        </w:tc>
        <w:tc>
          <w:tcPr>
            <w:tcW w:w="3367" w:type="dxa"/>
          </w:tcPr>
          <w:p w14:paraId="694FD7F5" w14:textId="347C5DB4" w:rsidR="000B5A0B" w:rsidRPr="00D7267F" w:rsidRDefault="000B5A0B"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0B5A0B" w:rsidRPr="00D7267F" w:rsidRDefault="000B5A0B"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B5A0B" w:rsidRPr="00D7267F" w14:paraId="13D1689B" w14:textId="77777777" w:rsidTr="000B5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16805456" w14:textId="7777777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3367" w:type="dxa"/>
          </w:tcPr>
          <w:p w14:paraId="1D0EC184" w14:textId="28BAE091" w:rsidR="000B5A0B" w:rsidRPr="00D7267F" w:rsidRDefault="008175A9"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4768F8">
              <w:rPr>
                <w:rFonts w:asciiTheme="minorHAnsi" w:hAnsiTheme="minorHAnsi" w:cstheme="minorHAnsi"/>
                <w:sz w:val="22"/>
                <w:szCs w:val="22"/>
              </w:rPr>
              <w:t>Reviewed 18/07/2025</w:t>
            </w:r>
          </w:p>
        </w:tc>
        <w:tc>
          <w:tcPr>
            <w:tcW w:w="3367" w:type="dxa"/>
          </w:tcPr>
          <w:p w14:paraId="54302A4D" w14:textId="4C7AC61A"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B5A0B" w:rsidRPr="00D7267F" w14:paraId="7CAF4457" w14:textId="77777777" w:rsidTr="000B5A0B">
        <w:tc>
          <w:tcPr>
            <w:cnfStyle w:val="001000000000" w:firstRow="0" w:lastRow="0" w:firstColumn="1" w:lastColumn="0" w:oddVBand="0" w:evenVBand="0" w:oddHBand="0" w:evenHBand="0" w:firstRowFirstColumn="0" w:firstRowLastColumn="0" w:lastRowFirstColumn="0" w:lastRowLastColumn="0"/>
            <w:tcW w:w="2292" w:type="dxa"/>
          </w:tcPr>
          <w:p w14:paraId="63A6AB5E" w14:textId="7777777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3367" w:type="dxa"/>
          </w:tcPr>
          <w:p w14:paraId="51B28C55" w14:textId="77777777" w:rsidR="000B5A0B" w:rsidRDefault="008175A9"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4768F8">
              <w:rPr>
                <w:rFonts w:asciiTheme="minorHAnsi" w:hAnsiTheme="minorHAnsi" w:cstheme="minorHAnsi"/>
                <w:sz w:val="22"/>
                <w:szCs w:val="22"/>
              </w:rPr>
              <w:t>P Dickson</w:t>
            </w:r>
          </w:p>
          <w:p w14:paraId="01042EAC" w14:textId="2CCD0E83" w:rsidR="004768F8" w:rsidRPr="00D7267F" w:rsidRDefault="004768F8"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367" w:type="dxa"/>
          </w:tcPr>
          <w:p w14:paraId="0C0923AC" w14:textId="5A22B846" w:rsidR="000B5A0B" w:rsidRPr="00D7267F" w:rsidRDefault="000B5A0B"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0B5A0B" w:rsidRPr="00D7267F" w:rsidRDefault="000B5A0B"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B5A0B" w:rsidRPr="00D7267F" w14:paraId="4CB61974" w14:textId="77777777" w:rsidTr="000B5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6ADDA681" w14:textId="7777777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3367" w:type="dxa"/>
          </w:tcPr>
          <w:p w14:paraId="644B4BEC" w14:textId="378E60F9" w:rsidR="000B5A0B" w:rsidRPr="00D7267F" w:rsidRDefault="008175A9"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 </w:t>
            </w:r>
            <w:r w:rsidR="00381B19">
              <w:rPr>
                <w:rFonts w:asciiTheme="minorHAnsi" w:hAnsiTheme="minorHAnsi" w:cstheme="minorHAnsi"/>
                <w:sz w:val="22"/>
                <w:szCs w:val="22"/>
              </w:rPr>
              <w:t>To be reviewed annually by the subject leader and Exec team.</w:t>
            </w:r>
          </w:p>
        </w:tc>
        <w:tc>
          <w:tcPr>
            <w:tcW w:w="3367" w:type="dxa"/>
          </w:tcPr>
          <w:p w14:paraId="54498817" w14:textId="187F3CC7"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13BBAD77" w14:textId="717AE65C" w:rsidR="00516FD4" w:rsidRPr="004768F8" w:rsidRDefault="00516FD4" w:rsidP="00917BD5">
      <w:pPr>
        <w:spacing w:line="240" w:lineRule="auto"/>
        <w:rPr>
          <w:rFonts w:cstheme="minorHAnsi"/>
          <w:b/>
          <w:i/>
          <w:sz w:val="32"/>
        </w:rPr>
      </w:pPr>
      <w:r w:rsidRPr="004768F8">
        <w:rPr>
          <w:rFonts w:cstheme="minorHAnsi"/>
          <w:b/>
          <w:i/>
          <w:sz w:val="32"/>
        </w:rPr>
        <w:t xml:space="preserve">Approved </w:t>
      </w:r>
      <w:r w:rsidR="004768F8">
        <w:rPr>
          <w:rFonts w:cstheme="minorHAnsi"/>
          <w:b/>
          <w:i/>
          <w:sz w:val="32"/>
        </w:rPr>
        <w:t xml:space="preserve">annually </w:t>
      </w:r>
      <w:r w:rsidRPr="004768F8">
        <w:rPr>
          <w:rFonts w:cstheme="minorHAnsi"/>
          <w:b/>
          <w:i/>
          <w:sz w:val="32"/>
        </w:rPr>
        <w:t>by the Governing body of Somerville Federation</w:t>
      </w:r>
      <w:r w:rsidR="00F34DB0" w:rsidRPr="004768F8">
        <w:rPr>
          <w:rFonts w:cstheme="minorHAnsi"/>
          <w:b/>
          <w:i/>
          <w:sz w:val="32"/>
        </w:rPr>
        <w:t xml:space="preserve"> </w:t>
      </w:r>
    </w:p>
    <w:p w14:paraId="21FA7890" w14:textId="77777777" w:rsidR="00516FD4" w:rsidRDefault="00516FD4" w:rsidP="00917BD5">
      <w:pPr>
        <w:spacing w:line="240" w:lineRule="auto"/>
        <w:rPr>
          <w:rFonts w:cstheme="minorHAnsi"/>
          <w:b/>
        </w:rPr>
      </w:pP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4D97FB01"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8175A9">
        <w:rPr>
          <w:rFonts w:asciiTheme="minorHAnsi" w:hAnsiTheme="minorHAnsi" w:cstheme="minorHAnsi"/>
          <w:iCs/>
          <w:sz w:val="22"/>
          <w:szCs w:val="22"/>
        </w:rPr>
        <w:t xml:space="preserve">Somerville 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20F646B7"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lastRenderedPageBreak/>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5A9D7F59" w:rsidR="007F6ABD" w:rsidRDefault="007F6ABD" w:rsidP="002D1B04">
      <w:pPr>
        <w:spacing w:after="0" w:line="240" w:lineRule="auto"/>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917BD5">
      <w:pPr>
        <w:spacing w:after="0" w:line="240" w:lineRule="auto"/>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2CDE9FCB" w:rsidR="00ED56EC" w:rsidRDefault="007F6ABD" w:rsidP="00917BD5">
      <w:pPr>
        <w:spacing w:after="0" w:line="240" w:lineRule="auto"/>
        <w:rPr>
          <w:rFonts w:cstheme="minorHAnsi"/>
          <w:color w:val="000000"/>
        </w:rPr>
      </w:pPr>
      <w:r>
        <w:rPr>
          <w:rFonts w:cstheme="minorHAnsi"/>
          <w:color w:val="000000"/>
        </w:rPr>
        <w:t xml:space="preserve">Here, at </w:t>
      </w:r>
      <w:r w:rsidR="008175A9">
        <w:rPr>
          <w:rFonts w:cstheme="minorHAnsi"/>
          <w:color w:val="000000"/>
        </w:rPr>
        <w:t xml:space="preserve">Somerville Primary </w:t>
      </w:r>
      <w:r>
        <w:rPr>
          <w:rFonts w:cstheme="minorHAnsi"/>
          <w:color w:val="000000"/>
        </w:rPr>
        <w:t>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lastRenderedPageBreak/>
        <w:br w:type="page"/>
      </w:r>
    </w:p>
    <w:p w14:paraId="06DB8DB3" w14:textId="6BB1B2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lastRenderedPageBreak/>
        <w:t>Our</w:t>
      </w:r>
      <w:r w:rsidR="00534B6E" w:rsidRPr="00D7267F">
        <w:rPr>
          <w:rFonts w:cstheme="minorHAnsi"/>
        </w:rPr>
        <w:t xml:space="preserve"> PSHE policy is informed by existing DfE guidance</w:t>
      </w:r>
      <w:r w:rsidR="009B12A4">
        <w:rPr>
          <w:rFonts w:cstheme="minorHAnsi"/>
        </w:rPr>
        <w:t>:</w:t>
      </w:r>
    </w:p>
    <w:p w14:paraId="2FD7C9F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14:paraId="046CF76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14:paraId="635D0ED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p>
    <w:p w14:paraId="040F9D83"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14:paraId="661A55A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14:paraId="1B559256"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14:paraId="3CDBA17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p>
    <w:p w14:paraId="50CE4339"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14:paraId="13F5B841"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14:paraId="54AA413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14:paraId="2294F69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1"/>
        <w:tblW w:w="5000" w:type="pct"/>
        <w:tblLayout w:type="fixed"/>
        <w:tblLook w:val="04A0" w:firstRow="1" w:lastRow="0" w:firstColumn="1" w:lastColumn="0" w:noHBand="0" w:noVBand="1"/>
      </w:tblPr>
      <w:tblGrid>
        <w:gridCol w:w="1303"/>
        <w:gridCol w:w="1889"/>
        <w:gridCol w:w="6050"/>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7E87E5CB" w:rsidR="00C83D35" w:rsidRDefault="006C7D7D">
      <w:pPr>
        <w:rPr>
          <w:rFonts w:eastAsia="Times New Roman" w:cstheme="minorHAnsi"/>
          <w:lang w:eastAsia="en-GB"/>
        </w:rPr>
      </w:pPr>
      <w:r w:rsidRPr="006C7D7D">
        <w:rPr>
          <w:rFonts w:eastAsia="Times New Roman" w:cstheme="minorHAnsi"/>
          <w:lang w:eastAsia="en-GB"/>
        </w:rPr>
        <w:t xml:space="preserve">At </w:t>
      </w:r>
      <w:r w:rsidR="008175A9">
        <w:rPr>
          <w:rFonts w:eastAsia="Times New Roman" w:cstheme="minorHAnsi"/>
          <w:lang w:eastAsia="en-GB"/>
        </w:rPr>
        <w:t>Somerville Primary</w:t>
      </w:r>
      <w:r w:rsidRPr="006C7D7D">
        <w:rPr>
          <w:rFonts w:eastAsia="Times New Roman" w:cstheme="minorHAnsi"/>
          <w:lang w:eastAsia="en-GB"/>
        </w:rPr>
        <w:t xml:space="preserve"> School we allocate </w:t>
      </w:r>
      <w:r w:rsidR="000B5A0B">
        <w:rPr>
          <w:rFonts w:eastAsia="Times New Roman" w:cstheme="minorHAnsi"/>
          <w:lang w:eastAsia="en-GB"/>
        </w:rPr>
        <w:t>1 lesson (approx. 45mins to 1 hour)</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lastRenderedPageBreak/>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5D055B1A" w14:textId="77777777" w:rsidR="004768F8" w:rsidRDefault="004768F8" w:rsidP="00CE099E">
      <w:pPr>
        <w:spacing w:line="240" w:lineRule="auto"/>
        <w:rPr>
          <w:rFonts w:cstheme="minorHAnsi"/>
        </w:rPr>
      </w:pPr>
      <w:r w:rsidRPr="004768F8">
        <w:rPr>
          <w:rFonts w:cstheme="minorHAnsi"/>
        </w:rPr>
        <w:t xml:space="preserve">Sex Education </w:t>
      </w:r>
      <w:proofErr w:type="gramStart"/>
      <w:r w:rsidRPr="004768F8">
        <w:rPr>
          <w:rFonts w:cstheme="minorHAnsi"/>
        </w:rPr>
        <w:t>The</w:t>
      </w:r>
      <w:proofErr w:type="gramEnd"/>
      <w:r w:rsidRPr="004768F8">
        <w:rPr>
          <w:rFonts w:cstheme="minorHAnsi"/>
        </w:rPr>
        <w:t xml:space="preserve"> DfE Guidance 2019 (p.23) recommends that all primary schools ‘have a sex education programme tailored to the age and the physical and emotional maturity of the pupils.  </w:t>
      </w:r>
    </w:p>
    <w:p w14:paraId="5029A9D6" w14:textId="77777777" w:rsidR="004768F8" w:rsidRDefault="004768F8" w:rsidP="00CE099E">
      <w:pPr>
        <w:spacing w:line="240" w:lineRule="auto"/>
        <w:rPr>
          <w:rFonts w:cstheme="minorHAnsi"/>
        </w:rPr>
      </w:pPr>
      <w:r w:rsidRPr="004768F8">
        <w:rPr>
          <w:rFonts w:cstheme="minorHAnsi"/>
        </w:rPr>
        <w:t xml:space="preserve">However, ‘Sex Education is not compulsory in primary </w:t>
      </w:r>
      <w:proofErr w:type="gramStart"/>
      <w:r w:rsidRPr="004768F8">
        <w:rPr>
          <w:rFonts w:cstheme="minorHAnsi"/>
        </w:rPr>
        <w:t>schools’</w:t>
      </w:r>
      <w:proofErr w:type="gramEnd"/>
      <w:r w:rsidRPr="004768F8">
        <w:rPr>
          <w:rFonts w:cstheme="minorHAnsi"/>
        </w:rPr>
        <w:t xml:space="preserve">. (p. 23) Schools are to determine the content of sex education at primary school. </w:t>
      </w:r>
    </w:p>
    <w:p w14:paraId="6F301188" w14:textId="77777777" w:rsidR="004768F8" w:rsidRDefault="004768F8" w:rsidP="00CE099E">
      <w:pPr>
        <w:spacing w:line="240" w:lineRule="auto"/>
        <w:rPr>
          <w:rFonts w:cstheme="minorHAnsi"/>
        </w:rPr>
      </w:pPr>
      <w:r w:rsidRPr="004768F8">
        <w:rPr>
          <w:rFonts w:cstheme="minorHAnsi"/>
        </w:rPr>
        <w:t xml:space="preserve">Sex education ‘should ensure that both boys and girls are prepared for the changes that adolescence brings and – drawing on knowledge of the human life cycle set out in the national curriculum for science - how a baby is conceived and born’. </w:t>
      </w:r>
    </w:p>
    <w:p w14:paraId="65D6070A" w14:textId="6965530D" w:rsidR="004768F8" w:rsidRDefault="004768F8" w:rsidP="00CE099E">
      <w:pPr>
        <w:spacing w:line="240" w:lineRule="auto"/>
        <w:rPr>
          <w:rFonts w:cstheme="minorHAnsi"/>
        </w:rPr>
      </w:pPr>
      <w:r w:rsidRPr="004768F8">
        <w:rPr>
          <w:rFonts w:cstheme="minorHAnsi"/>
        </w:rPr>
        <w:t>At Somerville Primary School, we believe children should understand the facts about human reproduction before they leave primary school so we teach this following the Jigsaw scheme and guidance as part of the Summer 2 unit Changing Me. Following the lessons, wherever possible, teachers will provide opportunity for single gender groups to meet with a member of staff from the same sex so they can ask more personal questions.</w:t>
      </w: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47FC18C5" w:rsidR="00CE099E" w:rsidRDefault="004F58A1" w:rsidP="00CE099E">
      <w:pPr>
        <w:spacing w:line="240" w:lineRule="auto"/>
        <w:rPr>
          <w:rFonts w:cstheme="minorHAnsi"/>
          <w:bCs/>
        </w:rPr>
      </w:pPr>
      <w:r w:rsidRPr="00CE099E">
        <w:rPr>
          <w:rFonts w:cstheme="minorHAnsi"/>
          <w:bCs/>
        </w:rPr>
        <w:t xml:space="preserve"> </w:t>
      </w:r>
      <w:r w:rsidR="00CE099E" w:rsidRPr="00CE099E">
        <w:rPr>
          <w:rFonts w:cstheme="minorHAnsi"/>
          <w:bCs/>
        </w:rPr>
        <w:t>“Parents have the right to request that their child be withdrawn from some or all of sex education delivered as part of statutory Relationships and Sex Education</w:t>
      </w:r>
      <w:r w:rsidR="00CE099E">
        <w:rPr>
          <w:rFonts w:cstheme="minorHAnsi"/>
          <w:bCs/>
        </w:rPr>
        <w:t>”</w:t>
      </w:r>
      <w:r w:rsidR="00CF0C47">
        <w:rPr>
          <w:rFonts w:cstheme="minorHAnsi"/>
          <w:bCs/>
        </w:rPr>
        <w:t xml:space="preserve"> DfE Guidance p.17</w:t>
      </w:r>
    </w:p>
    <w:p w14:paraId="300E5D89" w14:textId="1F6E86BB" w:rsidR="00CE099E" w:rsidRDefault="00CE099E" w:rsidP="00CE099E">
      <w:pPr>
        <w:spacing w:line="240" w:lineRule="auto"/>
        <w:rPr>
          <w:rFonts w:cstheme="minorHAnsi"/>
          <w:bCs/>
        </w:rPr>
      </w:pPr>
      <w:r>
        <w:rPr>
          <w:rFonts w:cstheme="minorHAnsi"/>
          <w:bCs/>
        </w:rPr>
        <w:t xml:space="preserve">At </w:t>
      </w:r>
      <w:r w:rsidR="008175A9">
        <w:rPr>
          <w:rFonts w:cstheme="minorHAnsi"/>
          <w:bCs/>
        </w:rPr>
        <w:t xml:space="preserve">Somerville Primary </w:t>
      </w:r>
      <w:r>
        <w:rPr>
          <w:rFonts w:cstheme="minorHAnsi"/>
          <w:bCs/>
        </w:rPr>
        <w:t>School,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796CA9F1" w14:textId="4CC7EB5C" w:rsidR="0043584B" w:rsidRDefault="0043584B" w:rsidP="00CE099E">
      <w:pPr>
        <w:spacing w:line="240" w:lineRule="auto"/>
        <w:rPr>
          <w:rFonts w:cstheme="minorHAnsi"/>
          <w:bCs/>
          <w:iCs/>
        </w:rPr>
      </w:pPr>
      <w:r>
        <w:rPr>
          <w:rFonts w:cstheme="minorHAnsi"/>
          <w:bCs/>
          <w:iCs/>
        </w:rPr>
        <w:t>Year 4, Lesson 2 (Having a baby)</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26170D6F" w14:textId="0DCC1B98" w:rsidR="00CE099E"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4 (Conception, birth)</w:t>
      </w:r>
    </w:p>
    <w:p w14:paraId="1F0981DD" w14:textId="6E3373BC" w:rsidR="00CE099E" w:rsidRPr="008175A9" w:rsidRDefault="00CE099E" w:rsidP="008175A9">
      <w:pPr>
        <w:spacing w:line="240" w:lineRule="auto"/>
        <w:rPr>
          <w:rFonts w:cstheme="minorHAnsi"/>
          <w:bCs/>
          <w:iCs/>
        </w:rPr>
      </w:pPr>
      <w:r>
        <w:rPr>
          <w:rFonts w:cstheme="minorHAnsi"/>
          <w:bCs/>
          <w:iCs/>
        </w:rPr>
        <w:t>The school will inform parents of this right by</w:t>
      </w:r>
      <w:r w:rsidR="004F58A1">
        <w:rPr>
          <w:rFonts w:cstheme="minorHAnsi"/>
          <w:bCs/>
          <w:iCs/>
        </w:rPr>
        <w:t xml:space="preserve"> a letter sent home during Summer Term 1, prior to the Changing Me unit being taught. A Parents’ meeting will also be held in Summer Term 1, where parents will be shown the Jigsaw RSHE presentation, explaining our statutory and non-statutory content of the PSHE lesson.</w:t>
      </w: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4CF79153"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46EBD38B" w14:textId="77777777" w:rsidR="008175A9" w:rsidRDefault="008175A9" w:rsidP="002F17FD">
      <w:pPr>
        <w:autoSpaceDE w:val="0"/>
        <w:autoSpaceDN w:val="0"/>
        <w:adjustRightInd w:val="0"/>
        <w:spacing w:after="0" w:line="240" w:lineRule="auto"/>
        <w:rPr>
          <w:rFonts w:cstheme="minorHAnsi"/>
          <w:b/>
          <w:iCs/>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lastRenderedPageBreak/>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5C3D6D95" w:rsidR="00BD3327" w:rsidRDefault="00CE099E" w:rsidP="004F58A1">
      <w:pPr>
        <w:rPr>
          <w:rFonts w:cstheme="minorHAnsi"/>
          <w:bCs/>
        </w:rPr>
      </w:pPr>
      <w:r w:rsidRPr="00CE099E">
        <w:rPr>
          <w:rFonts w:cstheme="minorHAnsi"/>
          <w:bCs/>
        </w:rPr>
        <w:t xml:space="preserve">At </w:t>
      </w:r>
      <w:r w:rsidR="008175A9">
        <w:rPr>
          <w:rFonts w:cstheme="minorHAnsi"/>
          <w:bCs/>
        </w:rPr>
        <w:t>Somerville</w:t>
      </w:r>
      <w:r w:rsidR="004F58A1">
        <w:rPr>
          <w:rFonts w:cstheme="minorHAnsi"/>
          <w:bCs/>
        </w:rPr>
        <w:t xml:space="preserve"> Primary </w:t>
      </w:r>
      <w:r w:rsidRPr="00CE099E">
        <w:rPr>
          <w:rFonts w:cstheme="minorHAnsi"/>
          <w:bCs/>
        </w:rPr>
        <w:t>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4F58A1">
        <w:rPr>
          <w:rFonts w:cstheme="minorHAnsi"/>
        </w:rPr>
        <w:t>annually</w:t>
      </w:r>
      <w:r w:rsidRPr="00D7267F">
        <w:rPr>
          <w:rFonts w:cstheme="minorHAnsi"/>
        </w:rPr>
        <w:t xml:space="preserve">. </w:t>
      </w:r>
    </w:p>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5B49E5A2"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footerReference w:type="default" r:id="rId9"/>
          <w:pgSz w:w="11906" w:h="16838"/>
          <w:pgMar w:top="1440" w:right="1440" w:bottom="1440" w:left="1440" w:header="708" w:footer="708" w:gutter="0"/>
          <w:cols w:space="708"/>
          <w:docGrid w:linePitch="360"/>
        </w:sectPr>
      </w:pPr>
    </w:p>
    <w:p w14:paraId="7E188EBE" w14:textId="7B03CB33" w:rsidR="00446F45" w:rsidRPr="00A57CB2" w:rsidRDefault="00446F45" w:rsidP="004E6B81">
      <w:pPr>
        <w:rPr>
          <w:rFonts w:cstheme="minorHAnsi"/>
          <w:sz w:val="24"/>
        </w:rPr>
      </w:pPr>
      <w:r w:rsidRPr="00A57CB2">
        <w:rPr>
          <w:rFonts w:cstheme="minorHAnsi"/>
          <w:b/>
          <w:sz w:val="24"/>
        </w:rPr>
        <w:lastRenderedPageBreak/>
        <w:t>Relationship</w:t>
      </w:r>
      <w:r w:rsidR="00863F5E">
        <w:rPr>
          <w:rFonts w:cstheme="minorHAnsi"/>
          <w:b/>
          <w:sz w:val="24"/>
        </w:rPr>
        <w:t>s</w:t>
      </w:r>
      <w:r w:rsidRPr="00A57CB2">
        <w:rPr>
          <w:rFonts w:cstheme="minorHAnsi"/>
          <w:b/>
          <w:sz w:val="24"/>
        </w:rPr>
        <w:t xml:space="preserve"> Education in Primary schools – </w:t>
      </w:r>
      <w:r w:rsidR="00863F5E">
        <w:rPr>
          <w:rFonts w:cstheme="minorHAnsi"/>
          <w:b/>
          <w:sz w:val="24"/>
        </w:rPr>
        <w:t>DfE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 xml:space="preserve">that the same principles apply to online relationships as to face-to-face relationships, </w:t>
            </w:r>
            <w:r w:rsidRPr="000C1E11">
              <w:rPr>
                <w:rFonts w:cstheme="minorHAnsi"/>
              </w:rPr>
              <w:lastRenderedPageBreak/>
              <w:t>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lastRenderedPageBreak/>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lastRenderedPageBreak/>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lastRenderedPageBreak/>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what sorts of boundaries are appropriate in friendships with peers and others (including in a digital context</w:t>
            </w:r>
            <w:proofErr w:type="gramStart"/>
            <w:r w:rsidRPr="000C1E11">
              <w:rPr>
                <w:rFonts w:cstheme="minorHAnsi"/>
              </w:rPr>
              <w:t>).</w:t>
            </w:r>
            <w:proofErr w:type="gramEnd"/>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6262FC16" w:rsidR="00A57CB2" w:rsidRPr="00A57CB2" w:rsidRDefault="00A57CB2" w:rsidP="00A57CB2">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sidR="00863F5E">
        <w:rPr>
          <w:rFonts w:cstheme="minorHAnsi"/>
          <w:b/>
          <w:sz w:val="24"/>
        </w:rPr>
        <w:t>DfE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it is common for people to experience mental ill health. For many</w:t>
            </w:r>
            <w:r w:rsidR="00812C7B" w:rsidRPr="00974E44">
              <w:rPr>
                <w:rFonts w:cstheme="minorHAnsi"/>
              </w:rPr>
              <w:t xml:space="preserve"> </w:t>
            </w:r>
            <w:r w:rsidRPr="00974E44">
              <w:rPr>
                <w:rFonts w:cstheme="minorHAnsi"/>
              </w:rPr>
              <w:t xml:space="preserve">people </w:t>
            </w:r>
            <w:r w:rsidRPr="00974E44">
              <w:rPr>
                <w:rFonts w:cstheme="minorHAnsi"/>
              </w:rPr>
              <w:lastRenderedPageBreak/>
              <w:t>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lastRenderedPageBreak/>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6B85C0D6" w14:textId="3AD6B544" w:rsidR="008664B9" w:rsidRPr="004F58A1" w:rsidRDefault="008664B9" w:rsidP="004F58A1">
      <w:pPr>
        <w:rPr>
          <w:rFonts w:cstheme="minorHAnsi"/>
          <w:sz w:val="28"/>
        </w:rPr>
        <w:sectPr w:rsidR="008664B9" w:rsidRPr="004F58A1" w:rsidSect="000C1E11">
          <w:pgSz w:w="16838" w:h="11906" w:orient="landscape"/>
          <w:pgMar w:top="1440" w:right="1440" w:bottom="1440" w:left="1440" w:header="709" w:footer="709" w:gutter="0"/>
          <w:cols w:space="708"/>
          <w:docGrid w:linePitch="360"/>
        </w:sectPr>
      </w:pPr>
    </w:p>
    <w:p w14:paraId="3237D41E" w14:textId="77777777" w:rsidR="0075081B" w:rsidRPr="00D7267F" w:rsidRDefault="0075081B" w:rsidP="00516FD4">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1AE2" w14:textId="77777777" w:rsidR="003C1BC6" w:rsidRDefault="003C1BC6" w:rsidP="00644263">
      <w:pPr>
        <w:spacing w:after="0" w:line="240" w:lineRule="auto"/>
      </w:pPr>
      <w:r>
        <w:separator/>
      </w:r>
    </w:p>
  </w:endnote>
  <w:endnote w:type="continuationSeparator" w:id="0">
    <w:p w14:paraId="51C0BA3E" w14:textId="77777777" w:rsidR="003C1BC6" w:rsidRDefault="003C1BC6"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9293" w14:textId="327D1970" w:rsidR="00C20178" w:rsidRDefault="00C20178" w:rsidP="00C20178">
    <w:pPr>
      <w:pStyle w:val="Footer"/>
      <w:jc w:val="center"/>
    </w:pPr>
  </w:p>
  <w:p w14:paraId="3B878038"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BF36" w14:textId="77777777" w:rsidR="003C1BC6" w:rsidRDefault="003C1BC6" w:rsidP="00644263">
      <w:pPr>
        <w:spacing w:after="0" w:line="240" w:lineRule="auto"/>
      </w:pPr>
      <w:r>
        <w:separator/>
      </w:r>
    </w:p>
  </w:footnote>
  <w:footnote w:type="continuationSeparator" w:id="0">
    <w:p w14:paraId="3CDA27BF" w14:textId="77777777" w:rsidR="003C1BC6" w:rsidRDefault="003C1BC6"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10B"/>
    <w:rsid w:val="00046A23"/>
    <w:rsid w:val="000544EA"/>
    <w:rsid w:val="00087D1F"/>
    <w:rsid w:val="000A0702"/>
    <w:rsid w:val="000B5A0B"/>
    <w:rsid w:val="000C0139"/>
    <w:rsid w:val="000C170D"/>
    <w:rsid w:val="000C1E11"/>
    <w:rsid w:val="000E3BCE"/>
    <w:rsid w:val="001141B6"/>
    <w:rsid w:val="00125FCF"/>
    <w:rsid w:val="0017200A"/>
    <w:rsid w:val="0018147E"/>
    <w:rsid w:val="00191ED2"/>
    <w:rsid w:val="001B05E7"/>
    <w:rsid w:val="001F074B"/>
    <w:rsid w:val="0022716D"/>
    <w:rsid w:val="00234271"/>
    <w:rsid w:val="00252AA1"/>
    <w:rsid w:val="0027651A"/>
    <w:rsid w:val="002C013D"/>
    <w:rsid w:val="002D1B04"/>
    <w:rsid w:val="002F17FD"/>
    <w:rsid w:val="002F5329"/>
    <w:rsid w:val="00332EE8"/>
    <w:rsid w:val="00381B19"/>
    <w:rsid w:val="003C1BC6"/>
    <w:rsid w:val="004003D9"/>
    <w:rsid w:val="0043584B"/>
    <w:rsid w:val="00446F45"/>
    <w:rsid w:val="00451A5E"/>
    <w:rsid w:val="004768F8"/>
    <w:rsid w:val="00477C7F"/>
    <w:rsid w:val="004A29B3"/>
    <w:rsid w:val="004B294A"/>
    <w:rsid w:val="004B328B"/>
    <w:rsid w:val="004E038C"/>
    <w:rsid w:val="004E6B81"/>
    <w:rsid w:val="004F2404"/>
    <w:rsid w:val="004F58A1"/>
    <w:rsid w:val="005049D2"/>
    <w:rsid w:val="005153CA"/>
    <w:rsid w:val="00516FD4"/>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C7D7D"/>
    <w:rsid w:val="0071405C"/>
    <w:rsid w:val="0072558E"/>
    <w:rsid w:val="0075081B"/>
    <w:rsid w:val="00770B09"/>
    <w:rsid w:val="007C38AE"/>
    <w:rsid w:val="007F127F"/>
    <w:rsid w:val="007F6ABD"/>
    <w:rsid w:val="00811F8C"/>
    <w:rsid w:val="00812C7B"/>
    <w:rsid w:val="00813091"/>
    <w:rsid w:val="008175A9"/>
    <w:rsid w:val="0082237A"/>
    <w:rsid w:val="008260DC"/>
    <w:rsid w:val="00827042"/>
    <w:rsid w:val="00853729"/>
    <w:rsid w:val="00854148"/>
    <w:rsid w:val="00863F5E"/>
    <w:rsid w:val="008664B9"/>
    <w:rsid w:val="00894C1B"/>
    <w:rsid w:val="008A4C62"/>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42CAC"/>
    <w:rsid w:val="00A45FA2"/>
    <w:rsid w:val="00A56A3D"/>
    <w:rsid w:val="00A57CB2"/>
    <w:rsid w:val="00A72296"/>
    <w:rsid w:val="00AC6C09"/>
    <w:rsid w:val="00B07C08"/>
    <w:rsid w:val="00B134E5"/>
    <w:rsid w:val="00B321CF"/>
    <w:rsid w:val="00B5742B"/>
    <w:rsid w:val="00B929EC"/>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428A7"/>
    <w:rsid w:val="00D44141"/>
    <w:rsid w:val="00D70675"/>
    <w:rsid w:val="00D7267F"/>
    <w:rsid w:val="00D81EF2"/>
    <w:rsid w:val="00D903A1"/>
    <w:rsid w:val="00DC1CE5"/>
    <w:rsid w:val="00DD673B"/>
    <w:rsid w:val="00E06E73"/>
    <w:rsid w:val="00E46A58"/>
    <w:rsid w:val="00E5732B"/>
    <w:rsid w:val="00E601AC"/>
    <w:rsid w:val="00E61ADB"/>
    <w:rsid w:val="00E7094B"/>
    <w:rsid w:val="00E7429A"/>
    <w:rsid w:val="00E86589"/>
    <w:rsid w:val="00EC3DFF"/>
    <w:rsid w:val="00EC763C"/>
    <w:rsid w:val="00ED38BC"/>
    <w:rsid w:val="00ED56EC"/>
    <w:rsid w:val="00ED64B7"/>
    <w:rsid w:val="00F10503"/>
    <w:rsid w:val="00F315C5"/>
    <w:rsid w:val="00F34DB0"/>
    <w:rsid w:val="00F368D8"/>
    <w:rsid w:val="00F7710B"/>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docId w15:val="{124F92A5-4405-4489-90D3-10CCE072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A80E-3C21-4904-BCD1-2C253561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business manager</cp:lastModifiedBy>
  <cp:revision>6</cp:revision>
  <cp:lastPrinted>2021-03-26T15:31:00Z</cp:lastPrinted>
  <dcterms:created xsi:type="dcterms:W3CDTF">2021-03-26T15:31:00Z</dcterms:created>
  <dcterms:modified xsi:type="dcterms:W3CDTF">2025-07-22T14:47:00Z</dcterms:modified>
</cp:coreProperties>
</file>